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E6" w:rsidRPr="00AC78B8" w:rsidRDefault="00C206BD" w:rsidP="003869A3">
      <w:pPr>
        <w:jc w:val="center"/>
        <w:rPr>
          <w:rFonts w:asciiTheme="majorHAnsi" w:hAnsiTheme="majorHAnsi"/>
          <w:b/>
          <w:sz w:val="20"/>
          <w:szCs w:val="20"/>
        </w:rPr>
      </w:pPr>
      <w:r w:rsidRPr="00AC78B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="00CE1D3D" w:rsidRPr="00AC78B8">
        <w:rPr>
          <w:rFonts w:asciiTheme="majorHAnsi" w:hAnsiTheme="majorHAnsi"/>
          <w:b/>
          <w:sz w:val="20"/>
          <w:szCs w:val="20"/>
        </w:rPr>
        <w:br/>
      </w:r>
      <w:r w:rsidR="00CE1D3D" w:rsidRPr="00AC78B8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bookmarkStart w:id="2" w:name="_GoBack"/>
      <w:bookmarkEnd w:id="2"/>
      <w:r w:rsidR="003869A3" w:rsidRPr="00AC78B8">
        <w:rPr>
          <w:rFonts w:asciiTheme="majorHAnsi" w:hAnsiTheme="majorHAnsi"/>
          <w:b/>
          <w:sz w:val="20"/>
          <w:szCs w:val="20"/>
        </w:rPr>
        <w:br/>
      </w:r>
      <w:r w:rsidR="00CE1D3D" w:rsidRPr="00AC78B8">
        <w:rPr>
          <w:rFonts w:asciiTheme="majorHAnsi" w:hAnsiTheme="majorHAnsi"/>
          <w:b/>
          <w:sz w:val="20"/>
          <w:szCs w:val="20"/>
        </w:rPr>
        <w:t>27 октября 2022 года</w:t>
      </w:r>
      <w:r w:rsidRPr="00AC78B8">
        <w:rPr>
          <w:rFonts w:asciiTheme="majorHAnsi" w:hAnsiTheme="majorHAnsi"/>
          <w:b/>
          <w:sz w:val="20"/>
          <w:szCs w:val="20"/>
        </w:rPr>
        <w:t xml:space="preserve"> № </w:t>
      </w:r>
      <w:r w:rsidR="00CE1D3D" w:rsidRPr="00AC78B8">
        <w:rPr>
          <w:rFonts w:asciiTheme="majorHAnsi" w:hAnsiTheme="majorHAnsi"/>
          <w:b/>
          <w:sz w:val="20"/>
          <w:szCs w:val="20"/>
        </w:rPr>
        <w:t>2027-р</w:t>
      </w:r>
      <w:bookmarkEnd w:id="0"/>
      <w:bookmarkEnd w:id="1"/>
    </w:p>
    <w:p w:rsidR="00C805E6" w:rsidRPr="00AC78B8" w:rsidRDefault="00C206BD" w:rsidP="003869A3">
      <w:pPr>
        <w:jc w:val="center"/>
        <w:rPr>
          <w:rFonts w:asciiTheme="majorHAnsi" w:hAnsiTheme="majorHAnsi"/>
          <w:b/>
          <w:sz w:val="20"/>
          <w:szCs w:val="20"/>
        </w:rPr>
      </w:pPr>
      <w:r w:rsidRPr="00AC78B8">
        <w:rPr>
          <w:rFonts w:asciiTheme="majorHAnsi" w:hAnsiTheme="majorHAnsi"/>
          <w:b/>
          <w:sz w:val="20"/>
          <w:szCs w:val="20"/>
        </w:rPr>
        <w:t>«</w:t>
      </w:r>
      <w:r w:rsidR="00CE1D3D" w:rsidRPr="00AC78B8">
        <w:rPr>
          <w:rFonts w:asciiTheme="majorHAnsi" w:hAnsiTheme="majorHAnsi"/>
          <w:b/>
          <w:sz w:val="20"/>
          <w:szCs w:val="20"/>
        </w:rPr>
        <w:t>Об установлении в</w:t>
      </w:r>
      <w:r w:rsidRPr="00AC78B8">
        <w:rPr>
          <w:rFonts w:asciiTheme="majorHAnsi" w:hAnsiTheme="majorHAnsi"/>
          <w:b/>
          <w:sz w:val="20"/>
          <w:szCs w:val="20"/>
        </w:rPr>
        <w:t xml:space="preserve"> </w:t>
      </w:r>
      <w:r w:rsidRPr="00AC78B8">
        <w:rPr>
          <w:rFonts w:asciiTheme="majorHAnsi" w:hAnsiTheme="majorHAnsi"/>
          <w:b/>
          <w:sz w:val="20"/>
          <w:szCs w:val="20"/>
        </w:rPr>
        <w:t>пользу П</w:t>
      </w:r>
      <w:r w:rsidRPr="00AC78B8">
        <w:rPr>
          <w:rFonts w:asciiTheme="majorHAnsi" w:hAnsiTheme="majorHAnsi"/>
          <w:b/>
          <w:sz w:val="20"/>
          <w:szCs w:val="20"/>
        </w:rPr>
        <w:t>А</w:t>
      </w:r>
      <w:r w:rsidRPr="00AC78B8">
        <w:rPr>
          <w:rFonts w:asciiTheme="majorHAnsi" w:hAnsiTheme="majorHAnsi"/>
          <w:b/>
          <w:sz w:val="20"/>
          <w:szCs w:val="20"/>
        </w:rPr>
        <w:t>О</w:t>
      </w:r>
      <w:r w:rsidRPr="00AC78B8">
        <w:rPr>
          <w:rFonts w:asciiTheme="majorHAnsi" w:hAnsiTheme="majorHAnsi"/>
          <w:b/>
          <w:sz w:val="20"/>
          <w:szCs w:val="20"/>
        </w:rPr>
        <w:t xml:space="preserve"> </w:t>
      </w:r>
      <w:r w:rsidR="00CE1D3D" w:rsidRPr="00AC78B8">
        <w:rPr>
          <w:rFonts w:asciiTheme="majorHAnsi" w:hAnsiTheme="majorHAnsi"/>
          <w:b/>
          <w:sz w:val="20"/>
          <w:szCs w:val="20"/>
        </w:rPr>
        <w:t>«РОССЕТИ Юг»</w:t>
      </w:r>
      <w:r w:rsidRPr="00AC78B8">
        <w:rPr>
          <w:rFonts w:asciiTheme="majorHAnsi" w:hAnsiTheme="majorHAnsi"/>
          <w:b/>
          <w:sz w:val="20"/>
          <w:szCs w:val="20"/>
        </w:rPr>
        <w:t xml:space="preserve"> </w:t>
      </w:r>
      <w:r w:rsidR="00CE1D3D" w:rsidRPr="00AC78B8">
        <w:rPr>
          <w:rFonts w:asciiTheme="majorHAnsi" w:hAnsiTheme="majorHAnsi"/>
          <w:b/>
          <w:sz w:val="20"/>
          <w:szCs w:val="20"/>
        </w:rPr>
        <w:t>публичного</w:t>
      </w:r>
      <w:r w:rsidRPr="00AC78B8">
        <w:rPr>
          <w:rFonts w:asciiTheme="majorHAnsi" w:hAnsiTheme="majorHAnsi"/>
          <w:b/>
          <w:sz w:val="20"/>
          <w:szCs w:val="20"/>
        </w:rPr>
        <w:t xml:space="preserve"> </w:t>
      </w:r>
      <w:r w:rsidR="00CE1D3D" w:rsidRPr="00AC78B8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AC78B8">
        <w:rPr>
          <w:rFonts w:asciiTheme="majorHAnsi" w:hAnsiTheme="majorHAnsi"/>
          <w:b/>
          <w:sz w:val="20"/>
          <w:szCs w:val="20"/>
        </w:rPr>
        <w:br/>
      </w:r>
      <w:r w:rsidR="00CE1D3D" w:rsidRPr="00AC78B8">
        <w:rPr>
          <w:rFonts w:asciiTheme="majorHAnsi" w:hAnsiTheme="majorHAnsi"/>
          <w:b/>
          <w:sz w:val="20"/>
          <w:szCs w:val="20"/>
        </w:rPr>
        <w:t>эксплуатации</w:t>
      </w:r>
      <w:r w:rsidR="00AC78B8">
        <w:rPr>
          <w:rFonts w:asciiTheme="majorHAnsi" w:hAnsiTheme="majorHAnsi"/>
          <w:b/>
          <w:sz w:val="20"/>
          <w:szCs w:val="20"/>
        </w:rPr>
        <w:t xml:space="preserve"> </w:t>
      </w:r>
      <w:r w:rsidR="00CE1D3D" w:rsidRPr="00AC78B8">
        <w:rPr>
          <w:rFonts w:asciiTheme="majorHAnsi" w:hAnsiTheme="majorHAnsi"/>
          <w:b/>
          <w:sz w:val="20"/>
          <w:szCs w:val="20"/>
        </w:rPr>
        <w:t xml:space="preserve">объектов электросетевого хозяйства, расположенных </w:t>
      </w:r>
      <w:r w:rsidR="00AC78B8">
        <w:rPr>
          <w:rFonts w:asciiTheme="majorHAnsi" w:hAnsiTheme="majorHAnsi"/>
          <w:b/>
          <w:sz w:val="20"/>
          <w:szCs w:val="20"/>
        </w:rPr>
        <w:br/>
      </w:r>
      <w:r w:rsidR="00CE1D3D" w:rsidRPr="00AC78B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CE1D3D" w:rsidRPr="00AC78B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CE1D3D" w:rsidRPr="00AC78B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E1D3D" w:rsidRPr="00AC78B8">
        <w:rPr>
          <w:rFonts w:asciiTheme="majorHAnsi" w:hAnsiTheme="majorHAnsi"/>
          <w:b/>
          <w:sz w:val="20"/>
          <w:szCs w:val="20"/>
        </w:rPr>
        <w:t xml:space="preserve"> ТП-659 ф.7 ПС Стекловолокно» </w:t>
      </w:r>
      <w:r w:rsidR="00AC78B8">
        <w:rPr>
          <w:rFonts w:asciiTheme="majorHAnsi" w:hAnsiTheme="majorHAnsi"/>
          <w:b/>
          <w:sz w:val="20"/>
          <w:szCs w:val="20"/>
        </w:rPr>
        <w:br/>
      </w:r>
      <w:r w:rsidR="00CE1D3D" w:rsidRPr="00AC78B8">
        <w:rPr>
          <w:rFonts w:asciiTheme="majorHAnsi" w:hAnsiTheme="majorHAnsi"/>
          <w:b/>
          <w:sz w:val="20"/>
          <w:szCs w:val="20"/>
        </w:rPr>
        <w:t>(реестровый номер - 30:12-6.3302)</w:t>
      </w:r>
      <w:r w:rsidR="003869A3" w:rsidRPr="00AC78B8">
        <w:rPr>
          <w:rFonts w:asciiTheme="majorHAnsi" w:hAnsiTheme="majorHAnsi"/>
          <w:b/>
          <w:sz w:val="20"/>
          <w:szCs w:val="20"/>
        </w:rPr>
        <w:t>»</w:t>
      </w:r>
    </w:p>
    <w:p w:rsidR="00C805E6" w:rsidRPr="00AC78B8" w:rsidRDefault="00CE1D3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03-10-02-2060/22, в соответствии со ст. 23, </w:t>
      </w:r>
      <w:proofErr w:type="spellStart"/>
      <w:r w:rsidRPr="00AC78B8">
        <w:rPr>
          <w:rFonts w:ascii="Arial" w:hAnsi="Arial" w:cs="Arial"/>
          <w:sz w:val="18"/>
          <w:szCs w:val="18"/>
        </w:rPr>
        <w:t>ст.ст</w:t>
      </w:r>
      <w:proofErr w:type="spellEnd"/>
      <w:r w:rsidRPr="00AC78B8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AC78B8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AC78B8">
        <w:rPr>
          <w:rFonts w:ascii="Arial" w:hAnsi="Arial" w:cs="Arial"/>
          <w:sz w:val="18"/>
          <w:szCs w:val="18"/>
        </w:rPr>
        <w:t>п</w:t>
      </w:r>
      <w:proofErr w:type="gramStart"/>
      <w:r w:rsidRPr="00AC78B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C78B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AC78B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E1D3D" w:rsidRPr="00AC78B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Россети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E1D3D" w:rsidRPr="00AC78B8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CE1D3D" w:rsidRPr="00AC78B8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кВ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E1D3D" w:rsidRPr="00AC78B8">
        <w:rPr>
          <w:rFonts w:ascii="Arial" w:hAnsi="Arial" w:cs="Arial"/>
          <w:sz w:val="18"/>
          <w:szCs w:val="18"/>
        </w:rPr>
        <w:t>ВЛ</w:t>
      </w:r>
      <w:proofErr w:type="gramEnd"/>
      <w:r w:rsidR="00CE1D3D" w:rsidRPr="00AC78B8">
        <w:rPr>
          <w:rFonts w:ascii="Arial" w:hAnsi="Arial" w:cs="Arial"/>
          <w:sz w:val="18"/>
          <w:szCs w:val="18"/>
        </w:rPr>
        <w:t xml:space="preserve"> ТП 659 - ВРУ ж/д № 18 ул. Татищева, 0,03 км,</w:t>
      </w:r>
      <w:r w:rsidR="00CE1D3D" w:rsidRPr="00AC78B8">
        <w:rPr>
          <w:rFonts w:ascii="Arial" w:hAnsi="Arial" w:cs="Arial"/>
          <w:sz w:val="18"/>
          <w:szCs w:val="18"/>
        </w:rPr>
        <w:t xml:space="preserve"> ВЛ-0,4 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кВ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ТП 659 - ВРУ ж/д № 23 по ул. Татищева, 0,080 км+0,212 км+0,059 км» расположенных </w:t>
      </w:r>
      <w:r w:rsidR="00CE1D3D" w:rsidRPr="00AC78B8">
        <w:rPr>
          <w:rFonts w:ascii="Arial" w:hAnsi="Arial" w:cs="Arial"/>
          <w:sz w:val="18"/>
          <w:szCs w:val="18"/>
        </w:rPr>
        <w:t xml:space="preserve">в границах охранной зоны «ЛЭП-0,4 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кВ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ТП-659 ф.7 ПС Стекловолокно» (реестровый номер - 30:12- 6.3302)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</w:t>
      </w:r>
      <w:r w:rsidR="00CE1D3D" w:rsidRPr="00AC78B8">
        <w:rPr>
          <w:rFonts w:ascii="Arial" w:hAnsi="Arial" w:cs="Arial"/>
          <w:sz w:val="18"/>
          <w:szCs w:val="18"/>
        </w:rPr>
        <w:t>ой собственности, и земельных участков, указанных в приложении 1.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2. </w:t>
      </w:r>
      <w:r w:rsidR="00CE1D3D" w:rsidRPr="00AC78B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3. </w:t>
      </w:r>
      <w:r w:rsidR="00CE1D3D" w:rsidRPr="00AC78B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</w:t>
      </w:r>
      <w:r w:rsidR="00CE1D3D" w:rsidRPr="00AC78B8">
        <w:rPr>
          <w:rFonts w:ascii="Arial" w:hAnsi="Arial" w:cs="Arial"/>
          <w:sz w:val="18"/>
          <w:szCs w:val="18"/>
        </w:rPr>
        <w:t>м акционерным обществом «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Россети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E1D3D" w:rsidRPr="00AC78B8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</w:t>
      </w:r>
      <w:r w:rsidR="00CE1D3D" w:rsidRPr="00AC78B8">
        <w:rPr>
          <w:rFonts w:ascii="Arial" w:hAnsi="Arial" w:cs="Arial"/>
          <w:sz w:val="18"/>
          <w:szCs w:val="18"/>
        </w:rPr>
        <w:t>арендаторов) земельных участков 1 раз в 12 лёт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CE1D3D" w:rsidRPr="00AC78B8">
        <w:rPr>
          <w:rFonts w:ascii="Arial" w:hAnsi="Arial" w:cs="Arial"/>
          <w:sz w:val="18"/>
          <w:szCs w:val="18"/>
        </w:rPr>
        <w:t>тва,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4. </w:t>
      </w:r>
      <w:r w:rsidR="00CE1D3D" w:rsidRPr="00AC78B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5. </w:t>
      </w:r>
      <w:r w:rsidR="00CE1D3D" w:rsidRPr="00AC78B8">
        <w:rPr>
          <w:rFonts w:ascii="Arial" w:hAnsi="Arial" w:cs="Arial"/>
          <w:sz w:val="18"/>
          <w:szCs w:val="18"/>
        </w:rPr>
        <w:t xml:space="preserve">Публичному акционерному </w:t>
      </w:r>
      <w:r w:rsidR="00CE1D3D" w:rsidRPr="00AC78B8">
        <w:rPr>
          <w:rFonts w:ascii="Arial" w:hAnsi="Arial" w:cs="Arial"/>
          <w:sz w:val="18"/>
          <w:szCs w:val="18"/>
        </w:rPr>
        <w:t>обществу «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Россети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Юг»: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5.1. </w:t>
      </w:r>
      <w:r w:rsidR="00CE1D3D" w:rsidRPr="00AC78B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публичного сервитута, в сроки, п</w:t>
      </w:r>
      <w:r w:rsidR="00CE1D3D" w:rsidRPr="00AC78B8">
        <w:rPr>
          <w:rFonts w:ascii="Arial" w:hAnsi="Arial" w:cs="Arial"/>
          <w:sz w:val="18"/>
          <w:szCs w:val="18"/>
        </w:rPr>
        <w:t>редусмотренные пунктом 8 статьи 39.50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5.2. </w:t>
      </w:r>
      <w:r w:rsidR="00CE1D3D" w:rsidRPr="00AC78B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(регламентных) работ.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E1D3D" w:rsidRPr="00AC78B8">
        <w:rPr>
          <w:rFonts w:ascii="Arial" w:hAnsi="Arial" w:cs="Arial"/>
          <w:sz w:val="18"/>
          <w:szCs w:val="18"/>
        </w:rPr>
        <w:t>Ограничения по использованию</w:t>
      </w:r>
      <w:r w:rsidR="00CE1D3D" w:rsidRPr="00AC78B8">
        <w:rPr>
          <w:rFonts w:ascii="Arial" w:hAnsi="Arial" w:cs="Arial"/>
          <w:sz w:val="18"/>
          <w:szCs w:val="18"/>
        </w:rPr>
        <w:t xml:space="preserve"> земельных участков определяются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Федерации о</w:t>
      </w:r>
      <w:r w:rsidR="00CE1D3D" w:rsidRPr="00AC78B8">
        <w:rPr>
          <w:rFonts w:ascii="Arial" w:hAnsi="Arial" w:cs="Arial"/>
          <w:sz w:val="18"/>
          <w:szCs w:val="18"/>
        </w:rPr>
        <w:t>т 24.02.2009 № 160 «О порядке установления охранных зон объектов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7. </w:t>
      </w:r>
      <w:r w:rsidR="00CE1D3D" w:rsidRPr="00AC78B8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 xml:space="preserve">муниципального образования </w:t>
      </w:r>
      <w:r w:rsidR="00CE1D3D" w:rsidRPr="00AC78B8">
        <w:rPr>
          <w:rFonts w:ascii="Arial" w:hAnsi="Arial" w:cs="Arial"/>
          <w:sz w:val="18"/>
          <w:szCs w:val="18"/>
        </w:rPr>
        <w:t>«Город Астрахань» в течение пяти рабочих дней со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P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7.1. </w:t>
      </w:r>
      <w:r w:rsidR="00CE1D3D" w:rsidRPr="00AC78B8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AC78B8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и описание </w:t>
      </w:r>
      <w:r w:rsidR="00CE1D3D" w:rsidRPr="00AC78B8">
        <w:rPr>
          <w:rFonts w:ascii="Arial" w:hAnsi="Arial" w:cs="Arial"/>
          <w:sz w:val="18"/>
          <w:szCs w:val="18"/>
        </w:rPr>
        <w:t>местоположения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CE1D3D" w:rsidRPr="00AC78B8">
        <w:rPr>
          <w:rFonts w:ascii="Arial" w:hAnsi="Arial" w:cs="Arial"/>
          <w:sz w:val="18"/>
          <w:szCs w:val="18"/>
        </w:rPr>
        <w:t>Росреестра</w:t>
      </w:r>
      <w:proofErr w:type="spellEnd"/>
      <w:r w:rsidR="00CE1D3D" w:rsidRPr="00AC78B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7.2. </w:t>
      </w:r>
      <w:r w:rsidR="00CE1D3D" w:rsidRPr="00AC78B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 xml:space="preserve">лицах, являющихся правообладателями </w:t>
      </w:r>
      <w:r w:rsidR="00CE1D3D" w:rsidRPr="00AC78B8">
        <w:rPr>
          <w:rFonts w:ascii="Arial" w:hAnsi="Arial" w:cs="Arial"/>
          <w:sz w:val="18"/>
          <w:szCs w:val="18"/>
        </w:rPr>
        <w:t>земельных участков, способах связи с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участки.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7.3. </w:t>
      </w:r>
      <w:r w:rsidR="00CE1D3D" w:rsidRPr="00AC78B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по данному объекту.</w:t>
      </w:r>
    </w:p>
    <w:p w:rsidR="00C805E6" w:rsidRPr="00AC78B8" w:rsidRDefault="00C206BD" w:rsidP="00AC78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78B8">
        <w:rPr>
          <w:rFonts w:ascii="Arial" w:hAnsi="Arial" w:cs="Arial"/>
          <w:sz w:val="18"/>
          <w:szCs w:val="18"/>
        </w:rPr>
        <w:t xml:space="preserve">8. </w:t>
      </w:r>
      <w:r w:rsidR="00CE1D3D" w:rsidRPr="00AC78B8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CE1D3D" w:rsidRPr="00AC78B8">
        <w:rPr>
          <w:rFonts w:ascii="Arial" w:hAnsi="Arial" w:cs="Arial"/>
          <w:sz w:val="18"/>
          <w:szCs w:val="18"/>
        </w:rPr>
        <w:t>разместить</w:t>
      </w:r>
      <w:proofErr w:type="gramEnd"/>
      <w:r w:rsidR="00CE1D3D" w:rsidRPr="00AC78B8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CE1D3D" w:rsidRPr="00AC78B8">
        <w:rPr>
          <w:rFonts w:ascii="Arial" w:hAnsi="Arial" w:cs="Arial"/>
          <w:sz w:val="18"/>
          <w:szCs w:val="18"/>
        </w:rPr>
        <w:br/>
        <w:t>администрации муниципального образования «Город Ас</w:t>
      </w:r>
      <w:r w:rsidR="00CE1D3D" w:rsidRPr="00AC78B8">
        <w:rPr>
          <w:rFonts w:ascii="Arial" w:hAnsi="Arial" w:cs="Arial"/>
          <w:sz w:val="18"/>
          <w:szCs w:val="18"/>
        </w:rPr>
        <w:t>трахань» на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</w:t>
      </w:r>
      <w:r w:rsidR="002849EB">
        <w:rPr>
          <w:rFonts w:ascii="Arial" w:hAnsi="Arial" w:cs="Arial"/>
          <w:sz w:val="18"/>
          <w:szCs w:val="18"/>
        </w:rPr>
        <w:t xml:space="preserve"> </w:t>
      </w:r>
      <w:r w:rsidR="00CE1D3D" w:rsidRPr="00AC78B8">
        <w:rPr>
          <w:rFonts w:ascii="Arial" w:hAnsi="Arial" w:cs="Arial"/>
          <w:sz w:val="18"/>
          <w:szCs w:val="18"/>
        </w:rPr>
        <w:t>Астрахань».</w:t>
      </w:r>
    </w:p>
    <w:p w:rsidR="00C805E6" w:rsidRPr="00AC78B8" w:rsidRDefault="00CE1D3D" w:rsidP="00C206BD">
      <w:pPr>
        <w:jc w:val="right"/>
        <w:rPr>
          <w:rFonts w:ascii="Arial" w:hAnsi="Arial" w:cs="Arial"/>
          <w:b/>
          <w:sz w:val="18"/>
          <w:szCs w:val="18"/>
        </w:rPr>
      </w:pPr>
      <w:r w:rsidRPr="00AC78B8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C206BD" w:rsidRPr="00AC78B8">
        <w:rPr>
          <w:rFonts w:ascii="Arial" w:hAnsi="Arial" w:cs="Arial"/>
          <w:b/>
          <w:sz w:val="18"/>
          <w:szCs w:val="18"/>
        </w:rPr>
        <w:t xml:space="preserve">ия </w:t>
      </w:r>
      <w:r w:rsidRPr="00AC78B8">
        <w:rPr>
          <w:rFonts w:ascii="Arial" w:hAnsi="Arial" w:cs="Arial"/>
          <w:b/>
          <w:sz w:val="18"/>
          <w:szCs w:val="18"/>
        </w:rPr>
        <w:t>«Город Астрахань»</w:t>
      </w:r>
      <w:r w:rsidR="00C206BD" w:rsidRPr="00AC78B8">
        <w:rPr>
          <w:rFonts w:ascii="Arial" w:hAnsi="Arial" w:cs="Arial"/>
          <w:b/>
          <w:sz w:val="18"/>
          <w:szCs w:val="18"/>
        </w:rPr>
        <w:t xml:space="preserve"> </w:t>
      </w:r>
      <w:r w:rsidRPr="00AC78B8">
        <w:rPr>
          <w:rFonts w:ascii="Arial" w:hAnsi="Arial" w:cs="Arial"/>
          <w:b/>
          <w:sz w:val="18"/>
          <w:szCs w:val="18"/>
        </w:rPr>
        <w:t>О.А. Полумордвинов</w:t>
      </w:r>
    </w:p>
    <w:p w:rsidR="00C805E6" w:rsidRPr="00AC78B8" w:rsidRDefault="00C805E6" w:rsidP="00C206BD">
      <w:pPr>
        <w:rPr>
          <w:rFonts w:ascii="Arial" w:hAnsi="Arial" w:cs="Arial"/>
          <w:sz w:val="18"/>
          <w:szCs w:val="18"/>
        </w:rPr>
      </w:pPr>
    </w:p>
    <w:sectPr w:rsidR="00C805E6" w:rsidRPr="00AC78B8" w:rsidSect="00AC78B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D3D" w:rsidRDefault="00CE1D3D">
      <w:r>
        <w:separator/>
      </w:r>
    </w:p>
  </w:endnote>
  <w:endnote w:type="continuationSeparator" w:id="0">
    <w:p w:rsidR="00CE1D3D" w:rsidRDefault="00CE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D3D" w:rsidRDefault="00CE1D3D"/>
  </w:footnote>
  <w:footnote w:type="continuationSeparator" w:id="0">
    <w:p w:rsidR="00CE1D3D" w:rsidRDefault="00CE1D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F51A6"/>
    <w:multiLevelType w:val="multilevel"/>
    <w:tmpl w:val="38B6F3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805E6"/>
    <w:rsid w:val="002849EB"/>
    <w:rsid w:val="003869A3"/>
    <w:rsid w:val="00A318CF"/>
    <w:rsid w:val="00AB712F"/>
    <w:rsid w:val="00AC78B8"/>
    <w:rsid w:val="00C206BD"/>
    <w:rsid w:val="00C805E6"/>
    <w:rsid w:val="00CE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 w:line="254" w:lineRule="auto"/>
      <w:ind w:left="6220"/>
      <w:outlineLvl w:val="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 w:line="254" w:lineRule="auto"/>
      <w:ind w:left="6220"/>
      <w:outlineLvl w:val="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2022-10-27T11:12:00Z</dcterms:created>
  <dcterms:modified xsi:type="dcterms:W3CDTF">2022-10-27T11:19:00Z</dcterms:modified>
</cp:coreProperties>
</file>